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A357" w14:textId="1FF7AAFA" w:rsidR="00575B35" w:rsidRDefault="00FD5DEF" w:rsidP="00FD5DEF">
      <w:pPr>
        <w:jc w:val="center"/>
        <w:rPr>
          <w:rFonts w:ascii="Arial" w:hAnsi="Arial" w:cs="Arial"/>
          <w:b/>
          <w:bCs/>
        </w:rPr>
      </w:pPr>
      <w:r w:rsidRPr="00FD5DEF">
        <w:rPr>
          <w:rFonts w:ascii="Arial" w:hAnsi="Arial" w:cs="Arial"/>
          <w:b/>
          <w:bCs/>
        </w:rPr>
        <w:t>FORTALECE ANA PATY PERALTA PROTOCOLOS DE SALVAMENTO EN PLAYAS DE CANCÚN</w:t>
      </w:r>
    </w:p>
    <w:p w14:paraId="39B72C6D" w14:textId="77777777" w:rsidR="00FD5DEF" w:rsidRPr="00575B35" w:rsidRDefault="00FD5DEF" w:rsidP="00FD5DEF">
      <w:pPr>
        <w:jc w:val="both"/>
        <w:rPr>
          <w:rFonts w:ascii="Arial" w:hAnsi="Arial" w:cs="Arial"/>
          <w:b/>
          <w:bCs/>
        </w:rPr>
      </w:pPr>
    </w:p>
    <w:p w14:paraId="62D4131A" w14:textId="01D6D5D9" w:rsidR="00FD5DEF" w:rsidRPr="00FD5DEF" w:rsidRDefault="00D93D0C" w:rsidP="00FD5DEF">
      <w:pPr>
        <w:jc w:val="both"/>
        <w:rPr>
          <w:rFonts w:ascii="Arial" w:hAnsi="Arial" w:cs="Arial"/>
        </w:rPr>
      </w:pPr>
      <w:r w:rsidRPr="00D93D0C">
        <w:rPr>
          <w:rFonts w:ascii="Arial" w:hAnsi="Arial" w:cs="Arial"/>
          <w:b/>
          <w:bCs/>
        </w:rPr>
        <w:t xml:space="preserve">Cancún, Q. R., a </w:t>
      </w:r>
      <w:r w:rsidR="00794807">
        <w:rPr>
          <w:rFonts w:ascii="Arial" w:hAnsi="Arial" w:cs="Arial"/>
          <w:b/>
          <w:bCs/>
        </w:rPr>
        <w:t>0</w:t>
      </w:r>
      <w:r w:rsidR="003B432D">
        <w:rPr>
          <w:rFonts w:ascii="Arial" w:hAnsi="Arial" w:cs="Arial"/>
          <w:b/>
          <w:bCs/>
        </w:rPr>
        <w:t>1</w:t>
      </w:r>
      <w:r w:rsidRPr="00D93D0C">
        <w:rPr>
          <w:rFonts w:ascii="Arial" w:hAnsi="Arial" w:cs="Arial"/>
          <w:b/>
          <w:bCs/>
        </w:rPr>
        <w:t xml:space="preserve"> de </w:t>
      </w:r>
      <w:r w:rsidR="00794807">
        <w:rPr>
          <w:rFonts w:ascii="Arial" w:hAnsi="Arial" w:cs="Arial"/>
          <w:b/>
          <w:bCs/>
        </w:rPr>
        <w:t>agost</w:t>
      </w:r>
      <w:r w:rsidRPr="00D93D0C">
        <w:rPr>
          <w:rFonts w:ascii="Arial" w:hAnsi="Arial" w:cs="Arial"/>
          <w:b/>
          <w:bCs/>
        </w:rPr>
        <w:t>o de 2025.-</w:t>
      </w:r>
      <w:r w:rsidRPr="00D93D0C">
        <w:rPr>
          <w:rFonts w:ascii="Arial" w:hAnsi="Arial" w:cs="Arial"/>
        </w:rPr>
        <w:t xml:space="preserve"> </w:t>
      </w:r>
      <w:r w:rsidR="00FD5DEF" w:rsidRPr="00FD5DEF">
        <w:rPr>
          <w:rFonts w:ascii="Arial" w:hAnsi="Arial" w:cs="Arial"/>
        </w:rPr>
        <w:t>Durante un recorrido de supervisión de protocolos de seguridad para esta temporada vacacional, la Presidenta Municipal, Ana Paty Peralta, atestiguó la realización de un simulacro de salvamento múltiple en Playa Marlín, en el que participaron elementos de varias dependencias, como reflejo del firme compromiso que tiene el gobierno de Benito Juárez por mantener la vigilancia en los balnearios, para beneficio de residentes y turistas nacionales e internacionales.</w:t>
      </w:r>
    </w:p>
    <w:p w14:paraId="7CEDAFA6" w14:textId="77777777" w:rsidR="00FD5DEF" w:rsidRPr="00FD5DEF" w:rsidRDefault="00FD5DEF" w:rsidP="00FD5DEF">
      <w:pPr>
        <w:jc w:val="both"/>
        <w:rPr>
          <w:rFonts w:ascii="Arial" w:hAnsi="Arial" w:cs="Arial"/>
        </w:rPr>
      </w:pPr>
    </w:p>
    <w:p w14:paraId="45786007" w14:textId="77777777" w:rsidR="00FD5DEF" w:rsidRPr="00FD5DEF" w:rsidRDefault="00FD5DEF" w:rsidP="00FD5DEF">
      <w:pPr>
        <w:jc w:val="both"/>
        <w:rPr>
          <w:rFonts w:ascii="Arial" w:hAnsi="Arial" w:cs="Arial"/>
        </w:rPr>
      </w:pPr>
      <w:r w:rsidRPr="00FD5DEF">
        <w:rPr>
          <w:rFonts w:ascii="Arial" w:hAnsi="Arial" w:cs="Arial"/>
        </w:rPr>
        <w:t xml:space="preserve">Junto con el director general de Protección Civil, Antonio Riveroll Ribbón, la Primera Autoridad Municipal observó atentamente el ejercicio de práctica que inició con el ingreso de tres personas al mar pese a la señalética y advertencia de bandera roja, quienes fueron alejados de la orilla por una corriente marítima y no podían regresar. </w:t>
      </w:r>
    </w:p>
    <w:p w14:paraId="3608B599" w14:textId="77777777" w:rsidR="00FD5DEF" w:rsidRPr="00FD5DEF" w:rsidRDefault="00FD5DEF" w:rsidP="00FD5DEF">
      <w:pPr>
        <w:jc w:val="both"/>
        <w:rPr>
          <w:rFonts w:ascii="Arial" w:hAnsi="Arial" w:cs="Arial"/>
        </w:rPr>
      </w:pPr>
    </w:p>
    <w:p w14:paraId="072B8C3F" w14:textId="77777777" w:rsidR="00FD5DEF" w:rsidRPr="00FD5DEF" w:rsidRDefault="00FD5DEF" w:rsidP="00FD5DEF">
      <w:pPr>
        <w:jc w:val="both"/>
        <w:rPr>
          <w:rFonts w:ascii="Arial" w:hAnsi="Arial" w:cs="Arial"/>
        </w:rPr>
      </w:pPr>
      <w:r w:rsidRPr="00FD5DEF">
        <w:rPr>
          <w:rFonts w:ascii="Arial" w:hAnsi="Arial" w:cs="Arial"/>
        </w:rPr>
        <w:t xml:space="preserve">De acuerdo al protocolo, el equipo de emergencia compuesto por ocho guardavidas y dos elementos de primeros auxilios de Protección Civil y Bomberos, con apoyo de personal de la Zona Federal Marítimo Terrestre (ZOFEMAT), reaccionó de manera inmediata e ingresó primero al agua con una tabla especializada para rescate y dos boyas a fin de salvaguardar a las víctimas de posible ahogamiento. </w:t>
      </w:r>
    </w:p>
    <w:p w14:paraId="2CB00250" w14:textId="77777777" w:rsidR="00FD5DEF" w:rsidRPr="00FD5DEF" w:rsidRDefault="00FD5DEF" w:rsidP="00FD5DEF">
      <w:pPr>
        <w:jc w:val="both"/>
        <w:rPr>
          <w:rFonts w:ascii="Arial" w:hAnsi="Arial" w:cs="Arial"/>
        </w:rPr>
      </w:pPr>
    </w:p>
    <w:p w14:paraId="77557E17" w14:textId="77777777" w:rsidR="00FD5DEF" w:rsidRPr="00FD5DEF" w:rsidRDefault="00FD5DEF" w:rsidP="00FD5DEF">
      <w:pPr>
        <w:jc w:val="both"/>
        <w:rPr>
          <w:rFonts w:ascii="Arial" w:hAnsi="Arial" w:cs="Arial"/>
        </w:rPr>
      </w:pPr>
      <w:r w:rsidRPr="00FD5DEF">
        <w:rPr>
          <w:rFonts w:ascii="Arial" w:hAnsi="Arial" w:cs="Arial"/>
        </w:rPr>
        <w:t xml:space="preserve">Ya de vuelta en la arena, el personal especializado le efectuó maniobras de primeros auxilios con compresión manual y la máquina LUCAS a uno de ellos, quien también requirió la asistencia con un tanque de oxígeno y traslado en ambulancia para una valoración médica posterior.  </w:t>
      </w:r>
    </w:p>
    <w:p w14:paraId="25D3400D" w14:textId="77777777" w:rsidR="00FD5DEF" w:rsidRPr="00FD5DEF" w:rsidRDefault="00FD5DEF" w:rsidP="00FD5DEF">
      <w:pPr>
        <w:jc w:val="both"/>
        <w:rPr>
          <w:rFonts w:ascii="Arial" w:hAnsi="Arial" w:cs="Arial"/>
        </w:rPr>
      </w:pPr>
    </w:p>
    <w:p w14:paraId="344D0AC4" w14:textId="77777777" w:rsidR="00FD5DEF" w:rsidRPr="00FD5DEF" w:rsidRDefault="00FD5DEF" w:rsidP="00FD5DEF">
      <w:pPr>
        <w:jc w:val="both"/>
        <w:rPr>
          <w:rFonts w:ascii="Arial" w:hAnsi="Arial" w:cs="Arial"/>
        </w:rPr>
      </w:pPr>
      <w:r w:rsidRPr="00FD5DEF">
        <w:rPr>
          <w:rFonts w:ascii="Arial" w:hAnsi="Arial" w:cs="Arial"/>
        </w:rPr>
        <w:t>En ese marco, la Primera Autoridad Municipal informó sobre las medidas de seguridad que tienen que observar los visitantes a los arenales públicos de esta ciudad, como son: verificar siempre el color y significado de las banderas colocadas para seguridad de todos, siendo que la roja significa peligro; la amarilla, precaución y la verde, que se tienen condiciones óptimas para meterse a las aguas azul turquesa.</w:t>
      </w:r>
    </w:p>
    <w:p w14:paraId="0AA2C517" w14:textId="77777777" w:rsidR="00FD5DEF" w:rsidRPr="00FD5DEF" w:rsidRDefault="00FD5DEF" w:rsidP="00FD5DEF">
      <w:pPr>
        <w:jc w:val="both"/>
        <w:rPr>
          <w:rFonts w:ascii="Arial" w:hAnsi="Arial" w:cs="Arial"/>
        </w:rPr>
      </w:pPr>
    </w:p>
    <w:p w14:paraId="216FCC90" w14:textId="77777777" w:rsidR="00FD5DEF" w:rsidRPr="00FD5DEF" w:rsidRDefault="00FD5DEF" w:rsidP="00FD5DEF">
      <w:pPr>
        <w:jc w:val="both"/>
        <w:rPr>
          <w:rFonts w:ascii="Arial" w:hAnsi="Arial" w:cs="Arial"/>
        </w:rPr>
      </w:pPr>
      <w:r w:rsidRPr="00FD5DEF">
        <w:rPr>
          <w:rFonts w:ascii="Arial" w:hAnsi="Arial" w:cs="Arial"/>
        </w:rPr>
        <w:t>“En esta temporada vacacional, en este verano, toma todas las precauciones, siempre atento a la señal de nuestros guardavidas. Recordarles que contamos  con personal de guardavidas en todas las playas que tenemos a cargo del municipio de Benito Juárez y aparte hay guardavidas en los hoteles, en los condominios y en las siete playas tienen guardavidas totalmente capacitados, el horario es de 9 de la mañana a 7 de la noche”, dijo.</w:t>
      </w:r>
    </w:p>
    <w:p w14:paraId="5907758C" w14:textId="77777777" w:rsidR="00FD5DEF" w:rsidRPr="00FD5DEF" w:rsidRDefault="00FD5DEF" w:rsidP="00FD5DEF">
      <w:pPr>
        <w:jc w:val="both"/>
        <w:rPr>
          <w:rFonts w:ascii="Arial" w:hAnsi="Arial" w:cs="Arial"/>
        </w:rPr>
      </w:pPr>
    </w:p>
    <w:p w14:paraId="0E354F68" w14:textId="77777777" w:rsidR="00FD5DEF" w:rsidRPr="00FD5DEF" w:rsidRDefault="00FD5DEF" w:rsidP="00FD5DEF">
      <w:pPr>
        <w:jc w:val="both"/>
        <w:rPr>
          <w:rFonts w:ascii="Arial" w:hAnsi="Arial" w:cs="Arial"/>
        </w:rPr>
      </w:pPr>
      <w:r w:rsidRPr="00FD5DEF">
        <w:rPr>
          <w:rFonts w:ascii="Arial" w:hAnsi="Arial" w:cs="Arial"/>
        </w:rPr>
        <w:lastRenderedPageBreak/>
        <w:t xml:space="preserve">Las autoridades destacaron que en caso que haya una persona con una emergencia en los arenales, siempre deben pedir apoyo a los guardavidas y no intentar hacer el rescate, porque no cuentan con el conocimiento, equipo ni habilidades para hacerlo, además reiteraron la importancia de no dejar solos a grupos vulnerables como niñas, niños y adultos mayores, sobre todo en caso de que ingresen al mar. </w:t>
      </w:r>
    </w:p>
    <w:p w14:paraId="2E341090" w14:textId="77777777" w:rsidR="00FD5DEF" w:rsidRPr="00FD5DEF" w:rsidRDefault="00FD5DEF" w:rsidP="00FD5DEF">
      <w:pPr>
        <w:jc w:val="both"/>
        <w:rPr>
          <w:rFonts w:ascii="Arial" w:hAnsi="Arial" w:cs="Arial"/>
        </w:rPr>
      </w:pPr>
    </w:p>
    <w:p w14:paraId="612C05B2" w14:textId="1E6C3E9A" w:rsidR="003E712B" w:rsidRDefault="00FD5DEF" w:rsidP="00FD5DEF">
      <w:pPr>
        <w:jc w:val="both"/>
        <w:rPr>
          <w:rFonts w:ascii="Arial" w:hAnsi="Arial" w:cs="Arial"/>
        </w:rPr>
      </w:pPr>
      <w:r w:rsidRPr="00FD5DEF">
        <w:rPr>
          <w:rFonts w:ascii="Arial" w:hAnsi="Arial" w:cs="Arial"/>
        </w:rPr>
        <w:t>Durante su visita, la Alcaldesa saludó también a turistas quienes se encontraban en el lugar, disfrutando del Mar Caribe sin oleaje, despejado y sin sargazo, a quienes reiteró que en Cancún no todos los días ni en todas las playas se ha presentado un recale de dicha macroalga.</w:t>
      </w:r>
    </w:p>
    <w:p w14:paraId="5A739FD6" w14:textId="77777777" w:rsidR="00FD5DEF" w:rsidRPr="00D93D0C" w:rsidRDefault="00FD5DEF" w:rsidP="00FD5DEF">
      <w:pPr>
        <w:jc w:val="both"/>
        <w:rPr>
          <w:rFonts w:ascii="Arial" w:hAnsi="Arial" w:cs="Arial"/>
        </w:rPr>
      </w:pPr>
    </w:p>
    <w:p w14:paraId="3B3A3EBA" w14:textId="3729357D" w:rsidR="0024391E" w:rsidRDefault="00D93D0C" w:rsidP="00D93D0C">
      <w:pPr>
        <w:jc w:val="center"/>
        <w:rPr>
          <w:rFonts w:ascii="Arial" w:hAnsi="Arial" w:cs="Arial"/>
        </w:rPr>
      </w:pPr>
      <w:r w:rsidRPr="00D93D0C">
        <w:rPr>
          <w:rFonts w:ascii="Arial" w:hAnsi="Arial" w:cs="Arial"/>
        </w:rPr>
        <w:t>*****</w:t>
      </w:r>
      <w:r>
        <w:rPr>
          <w:rFonts w:ascii="Arial" w:hAnsi="Arial" w:cs="Arial"/>
        </w:rPr>
        <w:t>*******</w:t>
      </w:r>
    </w:p>
    <w:p w14:paraId="7DBBB76E" w14:textId="405A3E79" w:rsidR="003E712B" w:rsidRPr="00DB4BE8" w:rsidRDefault="003E712B" w:rsidP="000774B0">
      <w:pPr>
        <w:jc w:val="both"/>
        <w:rPr>
          <w:rFonts w:ascii="Arial" w:hAnsi="Arial" w:cs="Arial"/>
        </w:rPr>
      </w:pPr>
      <w:r>
        <w:rPr>
          <w:rFonts w:ascii="Arial" w:hAnsi="Arial" w:cs="Arial"/>
        </w:rPr>
        <w:t xml:space="preserve"> </w:t>
      </w:r>
    </w:p>
    <w:sectPr w:rsidR="003E712B"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9995" w14:textId="77777777" w:rsidR="00570AAF" w:rsidRDefault="00570AAF" w:rsidP="0092028B">
      <w:r>
        <w:separator/>
      </w:r>
    </w:p>
  </w:endnote>
  <w:endnote w:type="continuationSeparator" w:id="0">
    <w:p w14:paraId="7365F648" w14:textId="77777777" w:rsidR="00570AAF" w:rsidRDefault="00570AA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8376" w14:textId="77777777" w:rsidR="00570AAF" w:rsidRDefault="00570AAF" w:rsidP="0092028B">
      <w:r>
        <w:separator/>
      </w:r>
    </w:p>
  </w:footnote>
  <w:footnote w:type="continuationSeparator" w:id="0">
    <w:p w14:paraId="24704E4B" w14:textId="77777777" w:rsidR="00570AAF" w:rsidRDefault="00570AA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57E72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D0C">
                            <w:rPr>
                              <w:rFonts w:cstheme="minorHAnsi"/>
                              <w:b/>
                              <w:bCs/>
                              <w:lang w:val="es-ES"/>
                            </w:rPr>
                            <w:t>23</w:t>
                          </w:r>
                          <w:r w:rsidR="00FD5DEF">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57E72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D0C">
                      <w:rPr>
                        <w:rFonts w:cstheme="minorHAnsi"/>
                        <w:b/>
                        <w:bCs/>
                        <w:lang w:val="es-ES"/>
                      </w:rPr>
                      <w:t>23</w:t>
                    </w:r>
                    <w:r w:rsidR="00FD5DEF">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A6C3F"/>
    <w:multiLevelType w:val="hybridMultilevel"/>
    <w:tmpl w:val="43B018CE"/>
    <w:lvl w:ilvl="0" w:tplc="DC44C4F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39"/>
  </w:num>
  <w:num w:numId="3" w16cid:durableId="1350453206">
    <w:abstractNumId w:val="12"/>
  </w:num>
  <w:num w:numId="4" w16cid:durableId="2059013186">
    <w:abstractNumId w:val="25"/>
  </w:num>
  <w:num w:numId="5" w16cid:durableId="2000115139">
    <w:abstractNumId w:val="27"/>
  </w:num>
  <w:num w:numId="6" w16cid:durableId="1912302049">
    <w:abstractNumId w:val="1"/>
  </w:num>
  <w:num w:numId="7" w16cid:durableId="1343319712">
    <w:abstractNumId w:val="42"/>
  </w:num>
  <w:num w:numId="8" w16cid:durableId="1458714387">
    <w:abstractNumId w:val="19"/>
  </w:num>
  <w:num w:numId="9" w16cid:durableId="812523015">
    <w:abstractNumId w:val="17"/>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8"/>
  </w:num>
  <w:num w:numId="15" w16cid:durableId="2144344463">
    <w:abstractNumId w:val="26"/>
  </w:num>
  <w:num w:numId="16" w16cid:durableId="1053892324">
    <w:abstractNumId w:val="15"/>
  </w:num>
  <w:num w:numId="17" w16cid:durableId="359667562">
    <w:abstractNumId w:val="38"/>
  </w:num>
  <w:num w:numId="18" w16cid:durableId="469715409">
    <w:abstractNumId w:val="5"/>
  </w:num>
  <w:num w:numId="19" w16cid:durableId="1769495619">
    <w:abstractNumId w:val="41"/>
  </w:num>
  <w:num w:numId="20" w16cid:durableId="954218425">
    <w:abstractNumId w:val="28"/>
  </w:num>
  <w:num w:numId="21" w16cid:durableId="1789228862">
    <w:abstractNumId w:val="16"/>
  </w:num>
  <w:num w:numId="22" w16cid:durableId="208762983">
    <w:abstractNumId w:val="32"/>
  </w:num>
  <w:num w:numId="23" w16cid:durableId="1249850288">
    <w:abstractNumId w:val="29"/>
  </w:num>
  <w:num w:numId="24" w16cid:durableId="1870144636">
    <w:abstractNumId w:val="40"/>
  </w:num>
  <w:num w:numId="25" w16cid:durableId="1191576450">
    <w:abstractNumId w:val="18"/>
  </w:num>
  <w:num w:numId="26" w16cid:durableId="1404062520">
    <w:abstractNumId w:val="44"/>
  </w:num>
  <w:num w:numId="27" w16cid:durableId="1961111083">
    <w:abstractNumId w:val="23"/>
  </w:num>
  <w:num w:numId="28" w16cid:durableId="1958178584">
    <w:abstractNumId w:val="14"/>
  </w:num>
  <w:num w:numId="29" w16cid:durableId="1887066241">
    <w:abstractNumId w:val="10"/>
  </w:num>
  <w:num w:numId="30" w16cid:durableId="1481578913">
    <w:abstractNumId w:val="34"/>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2"/>
  </w:num>
  <w:num w:numId="36" w16cid:durableId="645280353">
    <w:abstractNumId w:val="36"/>
  </w:num>
  <w:num w:numId="37" w16cid:durableId="1545747600">
    <w:abstractNumId w:val="13"/>
  </w:num>
  <w:num w:numId="38" w16cid:durableId="1347440470">
    <w:abstractNumId w:val="35"/>
  </w:num>
  <w:num w:numId="39" w16cid:durableId="479804822">
    <w:abstractNumId w:val="43"/>
  </w:num>
  <w:num w:numId="40" w16cid:durableId="1991473985">
    <w:abstractNumId w:val="20"/>
  </w:num>
  <w:num w:numId="41" w16cid:durableId="304745832">
    <w:abstractNumId w:val="11"/>
  </w:num>
  <w:num w:numId="42" w16cid:durableId="1950046186">
    <w:abstractNumId w:val="4"/>
  </w:num>
  <w:num w:numId="43" w16cid:durableId="1960838494">
    <w:abstractNumId w:val="7"/>
  </w:num>
  <w:num w:numId="44" w16cid:durableId="540023665">
    <w:abstractNumId w:val="46"/>
  </w:num>
  <w:num w:numId="45" w16cid:durableId="1727483246">
    <w:abstractNumId w:val="37"/>
  </w:num>
  <w:num w:numId="46" w16cid:durableId="1819373564">
    <w:abstractNumId w:val="33"/>
  </w:num>
  <w:num w:numId="47" w16cid:durableId="14160517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62485"/>
    <w:rsid w:val="000774B0"/>
    <w:rsid w:val="00090732"/>
    <w:rsid w:val="0009278B"/>
    <w:rsid w:val="00094975"/>
    <w:rsid w:val="000959F4"/>
    <w:rsid w:val="000B0F40"/>
    <w:rsid w:val="000B62FF"/>
    <w:rsid w:val="000B7199"/>
    <w:rsid w:val="000C25FB"/>
    <w:rsid w:val="000C2D05"/>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5E55"/>
    <w:rsid w:val="001E66EB"/>
    <w:rsid w:val="0020096A"/>
    <w:rsid w:val="002041D3"/>
    <w:rsid w:val="002048F8"/>
    <w:rsid w:val="00207315"/>
    <w:rsid w:val="0021539E"/>
    <w:rsid w:val="002169CE"/>
    <w:rsid w:val="00217B49"/>
    <w:rsid w:val="00217D8C"/>
    <w:rsid w:val="00235A1B"/>
    <w:rsid w:val="0024391E"/>
    <w:rsid w:val="00246CB1"/>
    <w:rsid w:val="00262A6E"/>
    <w:rsid w:val="0027105C"/>
    <w:rsid w:val="00286E8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70111"/>
    <w:rsid w:val="003A421A"/>
    <w:rsid w:val="003A44F8"/>
    <w:rsid w:val="003A4B76"/>
    <w:rsid w:val="003B432D"/>
    <w:rsid w:val="003B6E25"/>
    <w:rsid w:val="003C3200"/>
    <w:rsid w:val="003C3C3E"/>
    <w:rsid w:val="003E64E6"/>
    <w:rsid w:val="003E712B"/>
    <w:rsid w:val="003F31FC"/>
    <w:rsid w:val="003F6CFA"/>
    <w:rsid w:val="00403535"/>
    <w:rsid w:val="004135F9"/>
    <w:rsid w:val="00416248"/>
    <w:rsid w:val="00431DD0"/>
    <w:rsid w:val="004404F9"/>
    <w:rsid w:val="004433C5"/>
    <w:rsid w:val="00455709"/>
    <w:rsid w:val="004648F7"/>
    <w:rsid w:val="00472EB0"/>
    <w:rsid w:val="00485C06"/>
    <w:rsid w:val="00496F14"/>
    <w:rsid w:val="004A519D"/>
    <w:rsid w:val="004A7F19"/>
    <w:rsid w:val="004D6C77"/>
    <w:rsid w:val="004E73E5"/>
    <w:rsid w:val="00500033"/>
    <w:rsid w:val="00500F50"/>
    <w:rsid w:val="00507347"/>
    <w:rsid w:val="00512C37"/>
    <w:rsid w:val="00514D60"/>
    <w:rsid w:val="00521F84"/>
    <w:rsid w:val="00555A73"/>
    <w:rsid w:val="0055652D"/>
    <w:rsid w:val="005577C6"/>
    <w:rsid w:val="00562395"/>
    <w:rsid w:val="00570AAF"/>
    <w:rsid w:val="00571915"/>
    <w:rsid w:val="00575B3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4764F"/>
    <w:rsid w:val="00650677"/>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4807"/>
    <w:rsid w:val="00795266"/>
    <w:rsid w:val="00796F61"/>
    <w:rsid w:val="007A2457"/>
    <w:rsid w:val="007A420B"/>
    <w:rsid w:val="007B128D"/>
    <w:rsid w:val="007B3BA5"/>
    <w:rsid w:val="007B4CE8"/>
    <w:rsid w:val="007C074A"/>
    <w:rsid w:val="007D351D"/>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E444D"/>
    <w:rsid w:val="009F4338"/>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1676A"/>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CF5A85"/>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93D0C"/>
    <w:rsid w:val="00DA4CB1"/>
    <w:rsid w:val="00DB0D7E"/>
    <w:rsid w:val="00DB18A9"/>
    <w:rsid w:val="00DB293B"/>
    <w:rsid w:val="00DB32EF"/>
    <w:rsid w:val="00DB38E6"/>
    <w:rsid w:val="00DB3C5E"/>
    <w:rsid w:val="00DB4992"/>
    <w:rsid w:val="00DB4BE8"/>
    <w:rsid w:val="00DB6A19"/>
    <w:rsid w:val="00DC73C2"/>
    <w:rsid w:val="00DE7BF8"/>
    <w:rsid w:val="00DF6951"/>
    <w:rsid w:val="00E1247C"/>
    <w:rsid w:val="00E17F2C"/>
    <w:rsid w:val="00E51992"/>
    <w:rsid w:val="00E57235"/>
    <w:rsid w:val="00E57A72"/>
    <w:rsid w:val="00E6094B"/>
    <w:rsid w:val="00E63FDD"/>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2F9D"/>
    <w:rsid w:val="00F4482A"/>
    <w:rsid w:val="00F53B19"/>
    <w:rsid w:val="00F55936"/>
    <w:rsid w:val="00F812A6"/>
    <w:rsid w:val="00F83DDD"/>
    <w:rsid w:val="00F91E8B"/>
    <w:rsid w:val="00FB44A0"/>
    <w:rsid w:val="00FB6AF0"/>
    <w:rsid w:val="00FC39B2"/>
    <w:rsid w:val="00FC6BCB"/>
    <w:rsid w:val="00FD5DEF"/>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9</cp:revision>
  <dcterms:created xsi:type="dcterms:W3CDTF">2025-07-31T02:28:00Z</dcterms:created>
  <dcterms:modified xsi:type="dcterms:W3CDTF">2025-08-01T20:43:00Z</dcterms:modified>
</cp:coreProperties>
</file>